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5" w:rsidRPr="004D6FA8" w:rsidRDefault="002A68D5" w:rsidP="005F5CE7">
      <w:pPr>
        <w:spacing w:after="0" w:line="276" w:lineRule="auto"/>
        <w:jc w:val="center"/>
        <w:rPr>
          <w:rFonts w:ascii="a_AvanteTitulGr" w:hAnsi="a_AvanteTitulGr" w:cs="Times New Roman"/>
          <w:b/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6FA8">
        <w:rPr>
          <w:rFonts w:ascii="a_AvanteTitulGr" w:hAnsi="a_AvanteTitulGr" w:cs="Times New Roman"/>
          <w:b/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Творческий проект</w:t>
      </w:r>
    </w:p>
    <w:p w:rsidR="00C421F7" w:rsidRDefault="002A68D5" w:rsidP="005F5CE7">
      <w:pPr>
        <w:spacing w:after="0" w:line="360" w:lineRule="auto"/>
        <w:jc w:val="center"/>
        <w:rPr>
          <w:rFonts w:ascii="a_AvanteTitulGr" w:hAnsi="a_AvanteTitulGr" w:cs="Times New Roman"/>
          <w:b/>
          <w:color w:val="000000" w:themeColor="text1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6FA8">
        <w:rPr>
          <w:rFonts w:ascii="a_AvanteTitulGr" w:hAnsi="a_AvanteTitulGr" w:cs="Times New Roman"/>
          <w:b/>
          <w:color w:val="000000" w:themeColor="text1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«Хроника чувств»</w:t>
      </w:r>
    </w:p>
    <w:p w:rsidR="002A68D5" w:rsidRPr="00C421F7" w:rsidRDefault="00C421F7" w:rsidP="00C421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1F7">
        <w:rPr>
          <w:rFonts w:ascii="a_AvanteTitulGr" w:hAnsi="a_AvanteTitulGr" w:cs="Times New Roman"/>
          <w:b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Создание электронной книги памяти на основе фронтовых писем и ф</w:t>
      </w:r>
      <w:r w:rsidR="005F5CE7">
        <w:rPr>
          <w:rFonts w:ascii="a_AvanteTitulGr" w:hAnsi="a_AvanteTitulGr" w:cs="Times New Roman"/>
          <w:b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отографий ахтубинцев-участников</w:t>
      </w:r>
      <w:r>
        <w:rPr>
          <w:rFonts w:ascii="a_AvanteTitulGr" w:hAnsi="a_AvanteTitulGr" w:cs="Times New Roman"/>
          <w:b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F5CE7">
        <w:rPr>
          <w:rFonts w:ascii="a_AvanteTitulGr" w:hAnsi="a_AvanteTitulGr" w:cs="Times New Roman"/>
          <w:b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Великой О</w:t>
      </w:r>
      <w:r w:rsidRPr="00C421F7">
        <w:rPr>
          <w:rFonts w:ascii="a_AvanteTitulGr" w:hAnsi="a_AvanteTitulGr" w:cs="Times New Roman"/>
          <w:b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течественной войны.</w:t>
      </w:r>
    </w:p>
    <w:p w:rsidR="002A68D5" w:rsidRDefault="002A68D5" w:rsidP="002A6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«Межпоселенческая Центральная библиотека» муниципального образования «Ахтубинский район» занимает одно из ведущих мест в библиотечном сообществе Астраханской области. В его состав входят Центральная библиотека и 19 сельских и поселковых подразделений. </w:t>
      </w:r>
    </w:p>
    <w:p w:rsidR="002A68D5" w:rsidRDefault="002A68D5" w:rsidP="005F5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Ахтубинского района работают по многим направлениям, среди которых особое внимание уделяется краеведению.</w:t>
      </w:r>
    </w:p>
    <w:p w:rsidR="002A68D5" w:rsidRDefault="002A68D5" w:rsidP="005F5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деятельность наших библиотек заключается в приобщении своих многочисленных пользователей к комплексной информации о прошлом своего района и региона в целом, просвещении молодёжи.</w:t>
      </w:r>
    </w:p>
    <w:p w:rsidR="002A68D5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2015 года мы будем отмечать 70-летие Победы советского народа в Великой Отечественной войне. Для каждого из россиян День Победы – самый главный, самый дорогой, поистине народный праздник. В этот день мы будем вспоминать героические и трагические страницы Великой Отечеств</w:t>
      </w:r>
      <w:r w:rsidR="005F5CE7">
        <w:rPr>
          <w:rFonts w:ascii="Times New Roman" w:hAnsi="Times New Roman" w:cs="Times New Roman"/>
          <w:sz w:val="28"/>
          <w:szCs w:val="28"/>
        </w:rPr>
        <w:t>енной, чтить память о погибших М</w:t>
      </w:r>
      <w:r>
        <w:rPr>
          <w:rFonts w:ascii="Times New Roman" w:hAnsi="Times New Roman" w:cs="Times New Roman"/>
          <w:sz w:val="28"/>
          <w:szCs w:val="28"/>
        </w:rPr>
        <w:t>инутой молчания, а главное – благодарить тех, кто остался в живых, кто выстрадал и совершил Победу!</w:t>
      </w:r>
    </w:p>
    <w:p w:rsidR="002A68D5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война на земле начинается тогда, когда вырастает поколение тех, кто о ней ничего не знает и не помнит. Сегодня наша святая обязанность – сберечь память о войне, потому что это – наша общая память, без которой у нас нет общего будущего. Наш долг оставить будущим поколениям не выдуманную, а правдивую историю. Тем более, что живых свидетелей Великой Победы осталось так мало, а желающих цинично «переписать и переиначить» нашу недавнюю историю становится всё больше.</w:t>
      </w:r>
    </w:p>
    <w:p w:rsidR="00DD3D66" w:rsidRDefault="00DD3D66" w:rsidP="00182DDE">
      <w:pPr>
        <w:spacing w:after="0" w:line="336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DD3D66" w:rsidRDefault="00DD3D66" w:rsidP="00182DDE">
      <w:pPr>
        <w:spacing w:after="0" w:line="336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510A81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lastRenderedPageBreak/>
        <w:t>Эти письма эпохи войны,</w:t>
      </w:r>
    </w:p>
    <w:p w:rsidR="00182DDE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Что хранятся в семейных архивах,</w:t>
      </w:r>
    </w:p>
    <w:p w:rsidR="00182DDE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На бумаге налёт желтизны</w:t>
      </w:r>
    </w:p>
    <w:p w:rsidR="00182DDE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И протёрты до дыр на изгибах.</w:t>
      </w:r>
    </w:p>
    <w:p w:rsidR="00DD3D66" w:rsidRPr="00DD3D66" w:rsidRDefault="00DD3D66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DDE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Эти письма эпохи войны,</w:t>
      </w:r>
    </w:p>
    <w:p w:rsidR="00182DDE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Как солдаты, когда-то сражались,</w:t>
      </w:r>
    </w:p>
    <w:p w:rsidR="00182DDE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Тем же пламенем опалены,</w:t>
      </w:r>
    </w:p>
    <w:p w:rsidR="00182DDE" w:rsidRPr="00DD3D66" w:rsidRDefault="00182DDE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 xml:space="preserve">Пахнут дымом </w:t>
      </w:r>
      <w:r w:rsidR="00DD3D66" w:rsidRPr="00DD3D66">
        <w:rPr>
          <w:rFonts w:ascii="Times New Roman" w:hAnsi="Times New Roman" w:cs="Times New Roman"/>
          <w:i/>
          <w:sz w:val="28"/>
          <w:szCs w:val="28"/>
        </w:rPr>
        <w:t>горчайших</w:t>
      </w:r>
      <w:r w:rsidRPr="00DD3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3D66" w:rsidRPr="00DD3D66">
        <w:rPr>
          <w:rFonts w:ascii="Times New Roman" w:hAnsi="Times New Roman" w:cs="Times New Roman"/>
          <w:i/>
          <w:sz w:val="28"/>
          <w:szCs w:val="28"/>
        </w:rPr>
        <w:t>пожарищ.</w:t>
      </w:r>
    </w:p>
    <w:p w:rsidR="00DD3D66" w:rsidRPr="00DD3D66" w:rsidRDefault="00DD3D66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D66" w:rsidRPr="00DD3D66" w:rsidRDefault="00DD3D66" w:rsidP="00DD3D66">
      <w:pPr>
        <w:spacing w:after="0" w:line="336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Эти письма эпохи войны…</w:t>
      </w:r>
    </w:p>
    <w:p w:rsidR="002A68D5" w:rsidRPr="00DD3D66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8D5" w:rsidRDefault="002A68D5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мае 1945 г. закончилась Великая Отечественная война. Такой войны мир ещё не знал. Это были страшные дни лишений </w:t>
      </w:r>
      <w:r w:rsidR="0021252B">
        <w:rPr>
          <w:rStyle w:val="c1"/>
          <w:color w:val="000000"/>
          <w:sz w:val="28"/>
          <w:szCs w:val="28"/>
        </w:rPr>
        <w:t>и горя. Но вместе с тем это</w:t>
      </w:r>
      <w:r>
        <w:rPr>
          <w:rStyle w:val="c1"/>
          <w:color w:val="000000"/>
          <w:sz w:val="28"/>
          <w:szCs w:val="28"/>
        </w:rPr>
        <w:t xml:space="preserve"> годы мужества, героизма, беззаветной любви к Отчизне.</w:t>
      </w:r>
    </w:p>
    <w:p w:rsidR="002A68D5" w:rsidRDefault="002A68D5" w:rsidP="00DD3D66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того времени прошло много лет, но память народа хранит историю своего Отечества, которая складывается из отдельных историй рядовых и сержантов, офицеров и генералов, принимавших участие в той далёкой войне. В каждой семье есть о ней своя история. </w:t>
      </w:r>
    </w:p>
    <w:p w:rsidR="002A68D5" w:rsidRDefault="002A68D5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хотим провести сбор фотографий из семейных альбомов, солдатских писем, </w:t>
      </w:r>
      <w:r w:rsidR="0021252B">
        <w:rPr>
          <w:rStyle w:val="c1"/>
          <w:color w:val="000000"/>
          <w:sz w:val="28"/>
          <w:szCs w:val="28"/>
        </w:rPr>
        <w:t xml:space="preserve">телеграмм, открыток, </w:t>
      </w:r>
      <w:r>
        <w:rPr>
          <w:rStyle w:val="c1"/>
          <w:color w:val="000000"/>
          <w:sz w:val="28"/>
          <w:szCs w:val="28"/>
        </w:rPr>
        <w:t>фрагментов фронтовых газет, создать электронные копии собранных материалов и вернуть их владельцам, обеспечив сохранность первоисточников. Собрав материал, мы создадим электронную книгу памяти «Хроника чувств».</w:t>
      </w:r>
    </w:p>
    <w:p w:rsidR="002A68D5" w:rsidRDefault="002A68D5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Письма с фронта... Как их ждали в годы войны! Ведь они  были залогом того, что приславший их: муж, сын, брат, любимый жив и здоров, а значит, есть надежда увидеть его живым.  В них было все: короткие, скупые рассказы о войне, стихи, фотографии, если была возможность сняться у фронтового фотографа, вырезки из фронтовых газет.</w:t>
      </w:r>
    </w:p>
    <w:p w:rsidR="002A68D5" w:rsidRPr="00152D5A" w:rsidRDefault="00152D5A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Священный долг благодарных потомков собрать и сохранить бесценные реликвии – дневники, письма, воспоминания ветеранов.</w:t>
      </w:r>
    </w:p>
    <w:p w:rsidR="002A68D5" w:rsidRPr="00F1698F" w:rsidRDefault="002A68D5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Собрать письма означает уберечь от забвения память о многих людях и тех, кто им был дорог.</w:t>
      </w:r>
    </w:p>
    <w:p w:rsidR="002A68D5" w:rsidRDefault="002A68D5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Старая бумага упорно заворачивается по сгибам, продавленным почти 70 лет назад. Выцвели чернила, поблекла типографская краска на почтовых открытках, но они по-прежнему бережно хранятся во многих семьях.</w:t>
      </w:r>
    </w:p>
    <w:p w:rsidR="002A68D5" w:rsidRDefault="002A68D5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«Я знаю, ты будешь собирать и беречь мои письма. А когда повзрослеешь, верю, не раз и не два будешь перечитывать их…»</w:t>
      </w:r>
    </w:p>
    <w:p w:rsidR="002A68D5" w:rsidRDefault="002A68D5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слова – завещания отца дочери. В них надежда и вера всех погибших и живых воинов, и выполняются они свято. Фронтовые письма будут читать многие и многие поколения. Написанные теми, кто сам верил в историю в огненные годы войны, письма стали памятью народа. А память народа, как никакая другая вечна.</w:t>
      </w:r>
    </w:p>
    <w:p w:rsidR="00801F94" w:rsidRPr="004C1446" w:rsidRDefault="00801F94" w:rsidP="005F5CE7">
      <w:pPr>
        <w:pStyle w:val="c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библиотека, обладая техническими средствами и профессиональным опытом, реализует проект, включающий цифровую и библиографическую обработку документов для последу</w:t>
      </w:r>
      <w:r w:rsidR="00720A96">
        <w:rPr>
          <w:rStyle w:val="c1"/>
          <w:color w:val="000000"/>
          <w:sz w:val="28"/>
          <w:szCs w:val="28"/>
        </w:rPr>
        <w:t>ющего свободного доступа к ним широкого круга пользователей.</w:t>
      </w:r>
    </w:p>
    <w:p w:rsidR="002A68D5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книга памяти Астраханской области с именами погибших, не вернувшихся с фронтов Великой Отечественной войны. А в нашей электронной книге мы сможем увидеть лица, соприкоснуться с переживаниями, чувствами, страданиями тех военных лет.</w:t>
      </w:r>
    </w:p>
    <w:p w:rsidR="002A68D5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проект «Хроника чувств» важен и значим для потомков тех, кто героически сражался за освобождение нашей Родины, как достоверная летопись судеб жителей нашего края. </w:t>
      </w:r>
    </w:p>
    <w:p w:rsidR="002A68D5" w:rsidRDefault="00720A96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2A68D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68D5">
        <w:rPr>
          <w:rFonts w:ascii="Times New Roman" w:hAnsi="Times New Roman" w:cs="Times New Roman"/>
          <w:sz w:val="28"/>
          <w:szCs w:val="28"/>
        </w:rPr>
        <w:t xml:space="preserve"> будет содействовать развитию краеведческой деятельности библиотек, наращиванию библиотечных краеведческих ресурсов, содействию благоприятных условий для развития патриотического и гражданственного потенциала каждой личности.</w:t>
      </w:r>
    </w:p>
    <w:p w:rsidR="002A68D5" w:rsidRDefault="00720A96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электронный продукт</w:t>
      </w:r>
      <w:r w:rsidR="002A68D5">
        <w:rPr>
          <w:rFonts w:ascii="Times New Roman" w:hAnsi="Times New Roman" w:cs="Times New Roman"/>
          <w:sz w:val="28"/>
          <w:szCs w:val="28"/>
        </w:rPr>
        <w:t xml:space="preserve"> предназначен для всех категорий пользователей, интересующихся историей и краеведением. </w:t>
      </w:r>
      <w:r>
        <w:rPr>
          <w:rFonts w:ascii="Times New Roman" w:hAnsi="Times New Roman" w:cs="Times New Roman"/>
          <w:sz w:val="28"/>
          <w:szCs w:val="28"/>
        </w:rPr>
        <w:t>Будет д</w:t>
      </w:r>
      <w:r w:rsidR="002A68D5">
        <w:rPr>
          <w:rFonts w:ascii="Times New Roman" w:hAnsi="Times New Roman" w:cs="Times New Roman"/>
          <w:sz w:val="28"/>
          <w:szCs w:val="28"/>
        </w:rPr>
        <w:t>оступен для всех, в любое время, в любом месте.</w:t>
      </w:r>
    </w:p>
    <w:p w:rsidR="002A68D5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B6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Pr="009A43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сохранение документального наследия Ахтубинского района как части культурного достояния Астраханской области и России в целом, путём создания уникального исторического документа – </w:t>
      </w:r>
      <w:r w:rsidRPr="009A4396">
        <w:rPr>
          <w:rFonts w:ascii="Times New Roman" w:hAnsi="Times New Roman" w:cs="Times New Roman"/>
          <w:sz w:val="28"/>
          <w:szCs w:val="28"/>
        </w:rPr>
        <w:t xml:space="preserve">электронной книги </w:t>
      </w:r>
      <w:r>
        <w:rPr>
          <w:rFonts w:ascii="Times New Roman" w:hAnsi="Times New Roman" w:cs="Times New Roman"/>
          <w:sz w:val="28"/>
          <w:szCs w:val="28"/>
        </w:rPr>
        <w:t>памяти «Хроника чувств» на основе фронтовых писем и фотографий ахтубинцев-участников Великой Отечественной войны.</w:t>
      </w:r>
    </w:p>
    <w:p w:rsidR="002A68D5" w:rsidRPr="004B54B6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B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A68D5" w:rsidRDefault="002A68D5" w:rsidP="005F5CE7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9A4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усовершенствование работы библиотек района по </w:t>
      </w:r>
      <w:r w:rsidRPr="009A4396">
        <w:rPr>
          <w:rFonts w:ascii="Times New Roman" w:hAnsi="Times New Roman" w:cs="Times New Roman"/>
          <w:sz w:val="28"/>
          <w:szCs w:val="28"/>
        </w:rPr>
        <w:t xml:space="preserve">патриотическому воспитанию граждан на героическом прошлом нашего народа, на </w:t>
      </w:r>
      <w:r>
        <w:rPr>
          <w:rFonts w:ascii="Times New Roman" w:hAnsi="Times New Roman" w:cs="Times New Roman"/>
          <w:sz w:val="28"/>
          <w:szCs w:val="28"/>
        </w:rPr>
        <w:t xml:space="preserve">опыте </w:t>
      </w:r>
      <w:r w:rsidRPr="009A4396">
        <w:rPr>
          <w:rFonts w:ascii="Times New Roman" w:hAnsi="Times New Roman" w:cs="Times New Roman"/>
          <w:sz w:val="28"/>
          <w:szCs w:val="28"/>
        </w:rPr>
        <w:t xml:space="preserve">жизни и подвигах </w:t>
      </w:r>
      <w:r>
        <w:rPr>
          <w:rFonts w:ascii="Times New Roman" w:hAnsi="Times New Roman" w:cs="Times New Roman"/>
          <w:sz w:val="28"/>
          <w:szCs w:val="28"/>
        </w:rPr>
        <w:t>земляков-</w:t>
      </w:r>
      <w:r w:rsidRPr="009A4396">
        <w:rPr>
          <w:rFonts w:ascii="Times New Roman" w:hAnsi="Times New Roman" w:cs="Times New Roman"/>
          <w:sz w:val="28"/>
          <w:szCs w:val="28"/>
        </w:rPr>
        <w:t>участников Великой Отечеств</w:t>
      </w:r>
      <w:r>
        <w:rPr>
          <w:rFonts w:ascii="Times New Roman" w:hAnsi="Times New Roman" w:cs="Times New Roman"/>
          <w:sz w:val="28"/>
          <w:szCs w:val="28"/>
        </w:rPr>
        <w:t>енной  войны;</w:t>
      </w:r>
    </w:p>
    <w:p w:rsidR="002A68D5" w:rsidRPr="00662767" w:rsidRDefault="002A68D5" w:rsidP="005F5CE7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сохранение</w:t>
      </w:r>
      <w:r w:rsidRPr="00662767">
        <w:rPr>
          <w:rFonts w:ascii="Times New Roman" w:hAnsi="Times New Roman" w:cs="Times New Roman"/>
          <w:sz w:val="28"/>
          <w:szCs w:val="28"/>
        </w:rPr>
        <w:t xml:space="preserve"> фактографических, биографических, редких (ценных) сведений, документов и материалов краеведческого характера о Великой Отечественной войне.</w:t>
      </w:r>
    </w:p>
    <w:p w:rsidR="002A68D5" w:rsidRPr="009A4396" w:rsidRDefault="002A68D5" w:rsidP="005F5CE7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доступа к краеведческой информации большего числа пользователей;</w:t>
      </w:r>
    </w:p>
    <w:p w:rsidR="002A68D5" w:rsidRDefault="002A68D5" w:rsidP="005F5CE7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96">
        <w:rPr>
          <w:rFonts w:ascii="Times New Roman" w:hAnsi="Times New Roman" w:cs="Times New Roman"/>
          <w:sz w:val="28"/>
          <w:szCs w:val="28"/>
        </w:rPr>
        <w:t xml:space="preserve">Укрепление межпоколенческих </w:t>
      </w:r>
      <w:r>
        <w:rPr>
          <w:rFonts w:ascii="Times New Roman" w:hAnsi="Times New Roman" w:cs="Times New Roman"/>
          <w:sz w:val="28"/>
          <w:szCs w:val="28"/>
        </w:rPr>
        <w:t>связей;</w:t>
      </w:r>
    </w:p>
    <w:p w:rsidR="002A68D5" w:rsidRDefault="002A68D5" w:rsidP="005F5CE7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общественности района к участию в проекте;</w:t>
      </w:r>
    </w:p>
    <w:p w:rsidR="002A68D5" w:rsidRDefault="002A68D5" w:rsidP="005F5CE7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мастерства библиотекарей;</w:t>
      </w:r>
    </w:p>
    <w:p w:rsidR="002A68D5" w:rsidRDefault="002A68D5" w:rsidP="005F5CE7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работу библиотек инновационных форм и методов.</w:t>
      </w:r>
    </w:p>
    <w:p w:rsidR="002A68D5" w:rsidRDefault="002A68D5" w:rsidP="005F5CE7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Pr="00DD3D66" w:rsidRDefault="002A68D5" w:rsidP="00DD3D66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A4">
        <w:rPr>
          <w:rFonts w:ascii="Times New Roman" w:hAnsi="Times New Roman" w:cs="Times New Roman"/>
          <w:b/>
          <w:sz w:val="28"/>
          <w:szCs w:val="28"/>
        </w:rPr>
        <w:t>Ожидаемыми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творческого проекта «Хроника чувств» станут: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роста патриотизма и гражданственности в обществе;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библиотек в жизни местного сообщества, развитие библиотеки как информационного центра, способного удовлетворить постоянно растущие запросы современных пользователей;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краеведческих знаний, выявление новых материалов по краеведению;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первоисточников;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представление в мировое виртуальное пространство информации о районе и области в целом;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объёма предоставления информационных услуг тем, кто не может посещать библиотеку в обычном режиме: людям с ограниченными физическими возможностями, пожилым гражданам;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библиотеками района новых социопартнеров, друзей и помощников.</w:t>
      </w:r>
    </w:p>
    <w:p w:rsidR="002A68D5" w:rsidRDefault="002A68D5" w:rsidP="005F5CE7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профессиональных умений библиотекарей МБУК «</w:t>
      </w:r>
      <w:r w:rsidR="00DD3D66">
        <w:rPr>
          <w:rFonts w:ascii="Times New Roman" w:hAnsi="Times New Roman" w:cs="Times New Roman"/>
          <w:sz w:val="28"/>
          <w:szCs w:val="28"/>
        </w:rPr>
        <w:t>МЦБ</w:t>
      </w:r>
      <w:r>
        <w:rPr>
          <w:rFonts w:ascii="Times New Roman" w:hAnsi="Times New Roman" w:cs="Times New Roman"/>
          <w:sz w:val="28"/>
          <w:szCs w:val="28"/>
        </w:rPr>
        <w:t>» МО «Ахтубинский район».</w:t>
      </w:r>
    </w:p>
    <w:p w:rsidR="002A68D5" w:rsidRDefault="002A68D5" w:rsidP="005F5CE7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A4">
        <w:rPr>
          <w:rFonts w:ascii="Times New Roman" w:hAnsi="Times New Roman" w:cs="Times New Roman"/>
          <w:sz w:val="28"/>
          <w:szCs w:val="28"/>
          <w:u w:val="single"/>
        </w:rPr>
        <w:t>Творческий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 «Хроника чувств» стартовал</w:t>
      </w:r>
      <w:r w:rsidRPr="00CE0AA4">
        <w:rPr>
          <w:rFonts w:ascii="Times New Roman" w:hAnsi="Times New Roman" w:cs="Times New Roman"/>
          <w:sz w:val="28"/>
          <w:szCs w:val="28"/>
          <w:u w:val="single"/>
        </w:rPr>
        <w:t xml:space="preserve"> 1 сентября 2014 года</w:t>
      </w:r>
      <w:r w:rsidRPr="00CE0AA4">
        <w:rPr>
          <w:rFonts w:ascii="Times New Roman" w:hAnsi="Times New Roman" w:cs="Times New Roman"/>
          <w:sz w:val="28"/>
          <w:szCs w:val="28"/>
        </w:rPr>
        <w:t xml:space="preserve">. </w:t>
      </w:r>
      <w:r w:rsidRPr="00CE0AA4">
        <w:rPr>
          <w:rFonts w:ascii="Times New Roman" w:hAnsi="Times New Roman" w:cs="Times New Roman"/>
          <w:sz w:val="28"/>
          <w:szCs w:val="28"/>
          <w:u w:val="single"/>
        </w:rPr>
        <w:t>Завершение проекта состоится в мае 2015 года</w:t>
      </w:r>
      <w:r w:rsidRPr="00CE0AA4">
        <w:rPr>
          <w:rFonts w:ascii="Times New Roman" w:hAnsi="Times New Roman" w:cs="Times New Roman"/>
          <w:sz w:val="28"/>
          <w:szCs w:val="28"/>
        </w:rPr>
        <w:t xml:space="preserve"> презентацией электронн</w:t>
      </w:r>
      <w:r>
        <w:rPr>
          <w:rFonts w:ascii="Times New Roman" w:hAnsi="Times New Roman" w:cs="Times New Roman"/>
          <w:sz w:val="28"/>
          <w:szCs w:val="28"/>
        </w:rPr>
        <w:t>ой книги памяти «Хроника чувств</w:t>
      </w:r>
      <w:r w:rsidRPr="00CE0A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68D5" w:rsidRPr="00CE0AA4" w:rsidRDefault="002A68D5" w:rsidP="005F5CE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участников проекта войдут все библиотечные работники муниципального бюджетного учреждения культуры «Межпоселенческая Центральная библиотека» МО «Ахтубинский район».</w:t>
      </w:r>
    </w:p>
    <w:p w:rsidR="002A68D5" w:rsidRPr="00BC4DE6" w:rsidRDefault="002A68D5" w:rsidP="005F5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2A73">
        <w:rPr>
          <w:rFonts w:ascii="Times New Roman" w:hAnsi="Times New Roman" w:cs="Times New Roman"/>
          <w:sz w:val="28"/>
          <w:szCs w:val="28"/>
          <w:u w:val="single"/>
        </w:rPr>
        <w:t>Основные исполнители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68D5" w:rsidRDefault="002A68D5" w:rsidP="005F5CE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Пирогова Любовь Сергеевна – библиотекарь отдела обслуживания, отвечающая за работу Центра культурного и экологического туризма;</w:t>
      </w:r>
    </w:p>
    <w:p w:rsidR="002A68D5" w:rsidRDefault="002A68D5" w:rsidP="005F5CE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Зеленская Ирина Вадимовна – заведующая отделом информации и автоматизации МБУК «МЦБ»;</w:t>
      </w:r>
    </w:p>
    <w:p w:rsidR="002A68D5" w:rsidRDefault="002A68D5" w:rsidP="005F5CE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Кулакова </w:t>
      </w:r>
      <w:r w:rsidRPr="00AD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Петровна – методист МБУК «МЦБ»;</w:t>
      </w:r>
    </w:p>
    <w:p w:rsidR="002A68D5" w:rsidRDefault="002A68D5" w:rsidP="005F5CE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Турилина Светлана Георгиевна – ведущий библиограф МБУК «МЦБ».</w:t>
      </w:r>
    </w:p>
    <w:p w:rsidR="002A68D5" w:rsidRDefault="002A68D5" w:rsidP="005F5CE7">
      <w:pPr>
        <w:pStyle w:val="a3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Pr="00B96898" w:rsidRDefault="002A68D5" w:rsidP="00DD3D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A4">
        <w:rPr>
          <w:rFonts w:ascii="Times New Roman" w:hAnsi="Times New Roman" w:cs="Times New Roman"/>
          <w:sz w:val="28"/>
          <w:szCs w:val="28"/>
          <w:u w:val="single"/>
        </w:rPr>
        <w:t>Основными 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оциальными партнё</w:t>
      </w:r>
      <w:r w:rsidRPr="00CE0AA4">
        <w:rPr>
          <w:rFonts w:ascii="Times New Roman" w:hAnsi="Times New Roman" w:cs="Times New Roman"/>
          <w:sz w:val="28"/>
          <w:szCs w:val="28"/>
          <w:u w:val="single"/>
        </w:rPr>
        <w:t>рами</w:t>
      </w:r>
      <w:r>
        <w:rPr>
          <w:rFonts w:ascii="Times New Roman" w:hAnsi="Times New Roman" w:cs="Times New Roman"/>
          <w:sz w:val="28"/>
          <w:szCs w:val="28"/>
        </w:rPr>
        <w:t xml:space="preserve">, вовлечёнными в реализацию творческого проекта «Хроника чувств» станут: Советы ветеранов города Ахтубинска и Ахтубинского района, </w:t>
      </w:r>
      <w:r w:rsidR="00DD3D66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районный архив», МБУК «Районный историко-краеведческий музей», </w:t>
      </w:r>
      <w:r w:rsidR="00720A96">
        <w:rPr>
          <w:rFonts w:ascii="Times New Roman" w:hAnsi="Times New Roman" w:cs="Times New Roman"/>
          <w:sz w:val="28"/>
          <w:szCs w:val="28"/>
        </w:rPr>
        <w:t xml:space="preserve">школы, </w:t>
      </w:r>
      <w:r>
        <w:rPr>
          <w:rFonts w:ascii="Times New Roman" w:hAnsi="Times New Roman" w:cs="Times New Roman"/>
          <w:sz w:val="28"/>
          <w:szCs w:val="28"/>
        </w:rPr>
        <w:t>учащиеся образовательных учреждений Ахтубинского района, сотрудники социальной службы, жители Ахтубинска и района.</w:t>
      </w:r>
    </w:p>
    <w:p w:rsidR="002A68D5" w:rsidRDefault="002A68D5" w:rsidP="005F5C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сотрудникам Центральной библиотеки и библиотек сёл и посёлков Ахтубинского района предстоит проделать большую работу:</w:t>
      </w:r>
    </w:p>
    <w:p w:rsidR="002A68D5" w:rsidRDefault="002A68D5" w:rsidP="00DD3D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исполнители проекта проведут обучающий семинар-практикум «Работа над электронной книгой памяти «Хроника чувств» для сотрудников сельских подразделений.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МБУК «МЦБ» проведут изучение состава населения зон обслуживания и выделят семьи ветеранов, участников, жертв Великой Отечественной войны.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Проведут сбор фотоматериалов, документов, фронтовых писем, рукописей мемуаров и воспоминаний ветеранов из семейных архивов, газетных материалов.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Подготовят биографическую информацию о лицах, чьи документы представлены.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Создадут электронные копии собранных материалов и вернут их владельцам.</w:t>
      </w:r>
    </w:p>
    <w:p w:rsidR="002A68D5" w:rsidRPr="00C81B2D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два месяца будут информировать жителей Ахтубинского района через местные средства массовой информации и Интернет о ходе подготовки электронной книги памяти «Хроника чувств».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Проведут обработку и корректировку всего массива собранных материалов, систематизируют по </w:t>
      </w:r>
      <w:r w:rsidR="00720A96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разделам:</w:t>
      </w:r>
    </w:p>
    <w:p w:rsidR="002A68D5" w:rsidRDefault="002A68D5" w:rsidP="00DD3D66">
      <w:pPr>
        <w:pStyle w:val="a3"/>
        <w:numPr>
          <w:ilvl w:val="0"/>
          <w:numId w:val="5"/>
        </w:numPr>
        <w:spacing w:after="0" w:line="336" w:lineRule="auto"/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свидетельствуют</w:t>
      </w:r>
    </w:p>
    <w:p w:rsidR="002A68D5" w:rsidRDefault="002A68D5" w:rsidP="00DD3D66">
      <w:pPr>
        <w:pStyle w:val="a3"/>
        <w:numPr>
          <w:ilvl w:val="0"/>
          <w:numId w:val="5"/>
        </w:numPr>
        <w:spacing w:after="0" w:line="336" w:lineRule="auto"/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героя</w:t>
      </w:r>
    </w:p>
    <w:p w:rsidR="002A68D5" w:rsidRDefault="002A68D5" w:rsidP="00DD3D66">
      <w:pPr>
        <w:pStyle w:val="a3"/>
        <w:numPr>
          <w:ilvl w:val="0"/>
          <w:numId w:val="5"/>
        </w:numPr>
        <w:spacing w:after="0" w:line="336" w:lineRule="auto"/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вспоминают минувшие дни</w:t>
      </w:r>
    </w:p>
    <w:p w:rsidR="002A68D5" w:rsidRDefault="002A68D5" w:rsidP="00DD3D66">
      <w:pPr>
        <w:pStyle w:val="a3"/>
        <w:numPr>
          <w:ilvl w:val="0"/>
          <w:numId w:val="5"/>
        </w:numPr>
        <w:spacing w:after="0" w:line="336" w:lineRule="auto"/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с фронта</w:t>
      </w:r>
    </w:p>
    <w:p w:rsidR="002A68D5" w:rsidRDefault="002A68D5" w:rsidP="00DD3D66">
      <w:pPr>
        <w:pStyle w:val="a3"/>
        <w:numPr>
          <w:ilvl w:val="0"/>
          <w:numId w:val="5"/>
        </w:numPr>
        <w:spacing w:after="0" w:line="336" w:lineRule="auto"/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из тыла</w:t>
      </w:r>
    </w:p>
    <w:p w:rsidR="002A68D5" w:rsidRDefault="002A68D5" w:rsidP="00DD3D66">
      <w:pPr>
        <w:pStyle w:val="a3"/>
        <w:numPr>
          <w:ilvl w:val="0"/>
          <w:numId w:val="5"/>
        </w:numPr>
        <w:spacing w:after="0" w:line="336" w:lineRule="auto"/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семьи – летопись Отечества</w:t>
      </w:r>
    </w:p>
    <w:p w:rsidR="002A68D5" w:rsidRDefault="002A68D5" w:rsidP="00DD3D66">
      <w:pPr>
        <w:pStyle w:val="a3"/>
        <w:numPr>
          <w:ilvl w:val="0"/>
          <w:numId w:val="5"/>
        </w:numPr>
        <w:spacing w:after="0" w:line="336" w:lineRule="auto"/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в военную годину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исполнители проекта сформируют материал, поступивший из всех подразделений МБУК «МЦБ» в электронную книгу памяти «Хроника чувств».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Электронную книгу памяти «Хроника чувств» разместят на сайте Управления культуры и кинофикации администрации МО «Ахтубинский район».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электронной книги памяти «Хроника чувств» на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-дисках будут бесплатно распространены среди библиотек района, партнёров проекта, вручены героям книги и их родным. </w:t>
      </w:r>
    </w:p>
    <w:p w:rsidR="002A68D5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Подготовят и распространят рекламные буклеты об электронной книге памяти «Хроника чувств».</w:t>
      </w:r>
    </w:p>
    <w:p w:rsidR="002A68D5" w:rsidRPr="002021BB" w:rsidRDefault="002A68D5" w:rsidP="00DD3D66">
      <w:pPr>
        <w:pStyle w:val="a3"/>
        <w:numPr>
          <w:ilvl w:val="0"/>
          <w:numId w:val="4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Проведут презентацию электронной книги памяти «Хроника чувств» и о</w:t>
      </w:r>
      <w:r w:rsidRPr="002021BB">
        <w:rPr>
          <w:rFonts w:ascii="Times New Roman" w:hAnsi="Times New Roman" w:cs="Times New Roman"/>
          <w:sz w:val="28"/>
          <w:szCs w:val="28"/>
        </w:rPr>
        <w:t xml:space="preserve">рганизуют </w:t>
      </w:r>
      <w:r>
        <w:rPr>
          <w:rFonts w:ascii="Times New Roman" w:hAnsi="Times New Roman" w:cs="Times New Roman"/>
          <w:sz w:val="28"/>
          <w:szCs w:val="28"/>
        </w:rPr>
        <w:t>районную выставку «История войны в лицах и документах» как результат работы по проекту.</w:t>
      </w:r>
    </w:p>
    <w:p w:rsidR="002A68D5" w:rsidRDefault="002A68D5" w:rsidP="00DD3D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Кто был на фронте, верно, испытали,</w:t>
      </w: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Что означают письма для бойца,</w:t>
      </w: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Как эти письма биться заставляли</w:t>
      </w: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В сраженьях огрубевшие сердца.</w:t>
      </w: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Как их с волненьем люди ожидали,</w:t>
      </w: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От них порою увлажнялся взгляд.</w:t>
      </w: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Настанет день – придумают медали</w:t>
      </w:r>
    </w:p>
    <w:p w:rsidR="002A68D5" w:rsidRPr="00DD3D66" w:rsidRDefault="002A68D5" w:rsidP="00DD3D66">
      <w:pPr>
        <w:pStyle w:val="a3"/>
        <w:spacing w:after="0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6">
        <w:rPr>
          <w:rFonts w:ascii="Times New Roman" w:hAnsi="Times New Roman" w:cs="Times New Roman"/>
          <w:i/>
          <w:sz w:val="28"/>
          <w:szCs w:val="28"/>
        </w:rPr>
        <w:t>За ласковые письма для солдат!</w:t>
      </w:r>
    </w:p>
    <w:p w:rsidR="002A68D5" w:rsidRPr="00DD3D66" w:rsidRDefault="002A68D5" w:rsidP="00DD3D66">
      <w:pPr>
        <w:spacing w:after="0"/>
        <w:ind w:left="2835"/>
        <w:rPr>
          <w:rFonts w:ascii="Times New Roman" w:hAnsi="Times New Roman" w:cs="Times New Roman"/>
          <w:i/>
          <w:sz w:val="28"/>
          <w:szCs w:val="28"/>
        </w:rPr>
      </w:pPr>
    </w:p>
    <w:p w:rsidR="002A68D5" w:rsidRDefault="002A68D5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3B16" w:rsidRDefault="004C3B16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3B16" w:rsidRDefault="004C3B16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3B16" w:rsidRDefault="004C3B16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3B16" w:rsidRDefault="004C3B16" w:rsidP="005F5C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68D5" w:rsidRDefault="002A68D5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66" w:rsidRDefault="00DD3D66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66" w:rsidRDefault="00DD3D66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66" w:rsidRDefault="00DD3D66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66" w:rsidRDefault="00DD3D66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66" w:rsidRDefault="00DD3D66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BD" w:rsidRDefault="00986CBD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BD" w:rsidRDefault="00986CBD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D5" w:rsidRPr="00986CBD" w:rsidRDefault="002A68D5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CBD">
        <w:rPr>
          <w:rFonts w:ascii="Times New Roman" w:hAnsi="Times New Roman" w:cs="Times New Roman"/>
          <w:b/>
          <w:sz w:val="28"/>
          <w:szCs w:val="28"/>
        </w:rPr>
        <w:t>Смета расходов на реализацию проекта</w:t>
      </w:r>
    </w:p>
    <w:p w:rsidR="002A68D5" w:rsidRPr="00986CBD" w:rsidRDefault="002A68D5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BD">
        <w:rPr>
          <w:rFonts w:ascii="Times New Roman" w:hAnsi="Times New Roman" w:cs="Times New Roman"/>
          <w:b/>
          <w:sz w:val="28"/>
          <w:szCs w:val="28"/>
        </w:rPr>
        <w:t>«Хроника чувств»</w:t>
      </w:r>
    </w:p>
    <w:p w:rsidR="002A68D5" w:rsidRPr="00986CBD" w:rsidRDefault="002A68D5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D5" w:rsidRPr="00FB5BBA" w:rsidRDefault="002A68D5" w:rsidP="005F5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25" w:type="dxa"/>
        <w:tblLook w:val="04A0" w:firstRow="1" w:lastRow="0" w:firstColumn="1" w:lastColumn="0" w:noHBand="0" w:noVBand="1"/>
      </w:tblPr>
      <w:tblGrid>
        <w:gridCol w:w="2634"/>
        <w:gridCol w:w="875"/>
        <w:gridCol w:w="978"/>
        <w:gridCol w:w="1167"/>
        <w:gridCol w:w="1986"/>
        <w:gridCol w:w="44"/>
        <w:gridCol w:w="8"/>
        <w:gridCol w:w="2033"/>
      </w:tblGrid>
      <w:tr w:rsidR="002A68D5" w:rsidTr="00986CBD">
        <w:trPr>
          <w:trHeight w:val="381"/>
        </w:trPr>
        <w:tc>
          <w:tcPr>
            <w:tcW w:w="2634" w:type="dxa"/>
            <w:vMerge w:val="restart"/>
          </w:tcPr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875" w:type="dxa"/>
            <w:vMerge w:val="restart"/>
          </w:tcPr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ед.</w:t>
            </w:r>
          </w:p>
        </w:tc>
        <w:tc>
          <w:tcPr>
            <w:tcW w:w="978" w:type="dxa"/>
            <w:vMerge w:val="restart"/>
          </w:tcPr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Цена, тыс. руб.</w:t>
            </w:r>
          </w:p>
        </w:tc>
        <w:tc>
          <w:tcPr>
            <w:tcW w:w="1167" w:type="dxa"/>
            <w:vMerge w:val="restart"/>
          </w:tcPr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4071" w:type="dxa"/>
            <w:gridSpan w:val="4"/>
          </w:tcPr>
          <w:p w:rsidR="002A68D5" w:rsidRPr="00986CBD" w:rsidRDefault="002A68D5" w:rsidP="00986CBD">
            <w:pPr>
              <w:ind w:right="1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в т. ч. за счёт средств</w:t>
            </w:r>
          </w:p>
        </w:tc>
      </w:tr>
      <w:tr w:rsidR="002A68D5" w:rsidTr="00986CBD">
        <w:trPr>
          <w:trHeight w:val="1908"/>
        </w:trPr>
        <w:tc>
          <w:tcPr>
            <w:tcW w:w="2634" w:type="dxa"/>
            <w:vMerge/>
          </w:tcPr>
          <w:p w:rsidR="002A68D5" w:rsidRPr="00986CBD" w:rsidRDefault="002A68D5" w:rsidP="00986CBD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2A68D5" w:rsidRPr="00986CBD" w:rsidRDefault="002A68D5" w:rsidP="00986CBD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2A68D5" w:rsidRPr="00986CBD" w:rsidRDefault="002A68D5" w:rsidP="00986CBD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2A68D5" w:rsidRPr="00986CBD" w:rsidRDefault="002A68D5" w:rsidP="00986CBD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68D5" w:rsidRPr="00986CBD" w:rsidRDefault="002A68D5" w:rsidP="00986CBD">
            <w:pPr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«Ахтубинский район»,</w:t>
            </w:r>
          </w:p>
          <w:p w:rsidR="002A68D5" w:rsidRPr="00986CBD" w:rsidRDefault="002A68D5" w:rsidP="00986CBD">
            <w:pPr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085" w:type="dxa"/>
            <w:gridSpan w:val="3"/>
          </w:tcPr>
          <w:p w:rsidR="002A68D5" w:rsidRPr="00986CBD" w:rsidRDefault="002A68D5" w:rsidP="00986CBD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986CBD">
            <w:pPr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2A68D5" w:rsidRPr="00986CBD" w:rsidTr="00986CBD">
        <w:trPr>
          <w:trHeight w:val="357"/>
        </w:trPr>
        <w:tc>
          <w:tcPr>
            <w:tcW w:w="9725" w:type="dxa"/>
            <w:gridSpan w:val="8"/>
          </w:tcPr>
          <w:p w:rsidR="002A68D5" w:rsidRPr="00986CBD" w:rsidRDefault="002A68D5" w:rsidP="005F5CE7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сопутствующие расходы</w:t>
            </w:r>
          </w:p>
        </w:tc>
      </w:tr>
      <w:tr w:rsidR="002A68D5" w:rsidRPr="00CA5F2A" w:rsidTr="00986CBD">
        <w:trPr>
          <w:trHeight w:val="2595"/>
        </w:trPr>
        <w:tc>
          <w:tcPr>
            <w:tcW w:w="2634" w:type="dxa"/>
          </w:tcPr>
          <w:p w:rsidR="002A68D5" w:rsidRPr="00986CBD" w:rsidRDefault="002A68D5" w:rsidP="005F5CE7">
            <w:pPr>
              <w:pStyle w:val="a3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компьютерных программ:</w:t>
            </w:r>
          </w:p>
          <w:p w:rsidR="002A68D5" w:rsidRPr="00986CBD" w:rsidRDefault="002A68D5" w:rsidP="005F5C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для создания электронной книги </w:t>
            </w: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eBook</w:t>
            </w: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</w:t>
            </w: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Natata</w:t>
            </w: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8D5" w:rsidRPr="00986CBD" w:rsidRDefault="002A68D5" w:rsidP="005F5C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</w:t>
            </w: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8D5" w:rsidRPr="00986CBD" w:rsidRDefault="002A68D5" w:rsidP="0098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98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67" w:type="dxa"/>
          </w:tcPr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98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30" w:type="dxa"/>
            <w:gridSpan w:val="2"/>
          </w:tcPr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A68D5" w:rsidRPr="00986CBD" w:rsidRDefault="002A68D5" w:rsidP="005F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98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41" w:type="dxa"/>
            <w:gridSpan w:val="2"/>
          </w:tcPr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5F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D5" w:rsidRPr="00CA5F2A" w:rsidTr="00986CBD">
        <w:trPr>
          <w:trHeight w:val="602"/>
        </w:trPr>
        <w:tc>
          <w:tcPr>
            <w:tcW w:w="2634" w:type="dxa"/>
          </w:tcPr>
          <w:p w:rsidR="002A68D5" w:rsidRPr="00986CBD" w:rsidRDefault="002A68D5" w:rsidP="00986CBD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2A68D5" w:rsidRPr="00986CBD" w:rsidRDefault="002A68D5" w:rsidP="0098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-дисков</w:t>
            </w:r>
          </w:p>
        </w:tc>
        <w:tc>
          <w:tcPr>
            <w:tcW w:w="875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67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30" w:type="dxa"/>
            <w:gridSpan w:val="2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041" w:type="dxa"/>
            <w:gridSpan w:val="2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68D5" w:rsidRPr="00CA5F2A" w:rsidTr="00986CBD">
        <w:trPr>
          <w:trHeight w:val="586"/>
        </w:trPr>
        <w:tc>
          <w:tcPr>
            <w:tcW w:w="2634" w:type="dxa"/>
          </w:tcPr>
          <w:p w:rsidR="002A68D5" w:rsidRPr="00986CBD" w:rsidRDefault="002A68D5" w:rsidP="008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1.3 Приобретение электронных книг</w:t>
            </w:r>
          </w:p>
        </w:tc>
        <w:tc>
          <w:tcPr>
            <w:tcW w:w="875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67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30" w:type="dxa"/>
            <w:gridSpan w:val="2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41" w:type="dxa"/>
            <w:gridSpan w:val="2"/>
          </w:tcPr>
          <w:p w:rsidR="002A68D5" w:rsidRPr="00986CBD" w:rsidRDefault="002A68D5" w:rsidP="008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D5" w:rsidRPr="00CA5F2A" w:rsidTr="00986CBD">
        <w:trPr>
          <w:trHeight w:val="700"/>
        </w:trPr>
        <w:tc>
          <w:tcPr>
            <w:tcW w:w="9725" w:type="dxa"/>
            <w:gridSpan w:val="8"/>
          </w:tcPr>
          <w:p w:rsidR="002A68D5" w:rsidRPr="00986CBD" w:rsidRDefault="002A68D5" w:rsidP="008840D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популяризации Проекта и привлечению новых пользователей</w:t>
            </w:r>
          </w:p>
        </w:tc>
      </w:tr>
      <w:tr w:rsidR="002A68D5" w:rsidRPr="00CA5F2A" w:rsidTr="00986CBD">
        <w:trPr>
          <w:trHeight w:val="586"/>
        </w:trPr>
        <w:tc>
          <w:tcPr>
            <w:tcW w:w="2634" w:type="dxa"/>
          </w:tcPr>
          <w:p w:rsidR="002A68D5" w:rsidRPr="00986CBD" w:rsidRDefault="002A68D5" w:rsidP="008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2.1   Выпуск рекламных буклетов</w:t>
            </w:r>
          </w:p>
        </w:tc>
        <w:tc>
          <w:tcPr>
            <w:tcW w:w="875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7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30" w:type="dxa"/>
            <w:gridSpan w:val="2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041" w:type="dxa"/>
            <w:gridSpan w:val="2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68D5" w:rsidRPr="00CA5F2A" w:rsidTr="00986CBD">
        <w:trPr>
          <w:trHeight w:val="342"/>
        </w:trPr>
        <w:tc>
          <w:tcPr>
            <w:tcW w:w="9725" w:type="dxa"/>
            <w:gridSpan w:val="8"/>
          </w:tcPr>
          <w:p w:rsidR="002A68D5" w:rsidRPr="00986CBD" w:rsidRDefault="002A68D5" w:rsidP="008840D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Командировочно-транспортные расходы</w:t>
            </w:r>
          </w:p>
        </w:tc>
      </w:tr>
      <w:tr w:rsidR="002A68D5" w:rsidRPr="00CA5F2A" w:rsidTr="00986CBD">
        <w:trPr>
          <w:trHeight w:val="1375"/>
        </w:trPr>
        <w:tc>
          <w:tcPr>
            <w:tcW w:w="2634" w:type="dxa"/>
          </w:tcPr>
          <w:p w:rsidR="002A68D5" w:rsidRPr="00986CBD" w:rsidRDefault="002A68D5" w:rsidP="008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3.1   Индивидуальная финансовая поддержка исполнителей проекта</w:t>
            </w:r>
          </w:p>
        </w:tc>
        <w:tc>
          <w:tcPr>
            <w:tcW w:w="875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2A68D5" w:rsidRPr="00986CBD" w:rsidRDefault="002A68D5" w:rsidP="008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038" w:type="dxa"/>
            <w:gridSpan w:val="3"/>
          </w:tcPr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5" w:rsidRPr="00986CBD" w:rsidRDefault="002A68D5" w:rsidP="008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033" w:type="dxa"/>
          </w:tcPr>
          <w:p w:rsidR="002A68D5" w:rsidRPr="00986CBD" w:rsidRDefault="002A68D5" w:rsidP="008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D5" w:rsidRPr="00CA5F2A" w:rsidTr="00986CBD">
        <w:trPr>
          <w:trHeight w:val="567"/>
        </w:trPr>
        <w:tc>
          <w:tcPr>
            <w:tcW w:w="2634" w:type="dxa"/>
            <w:vAlign w:val="center"/>
          </w:tcPr>
          <w:p w:rsidR="002A68D5" w:rsidRPr="00986CBD" w:rsidRDefault="002A68D5" w:rsidP="00986C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  <w:vAlign w:val="center"/>
          </w:tcPr>
          <w:p w:rsidR="002A68D5" w:rsidRPr="00986CBD" w:rsidRDefault="002A68D5" w:rsidP="0098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2A68D5" w:rsidRPr="00986CBD" w:rsidRDefault="002A68D5" w:rsidP="0098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A68D5" w:rsidRPr="00986CBD" w:rsidRDefault="002A68D5" w:rsidP="0098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38" w:type="dxa"/>
            <w:gridSpan w:val="3"/>
            <w:vAlign w:val="center"/>
          </w:tcPr>
          <w:p w:rsidR="002A68D5" w:rsidRPr="00986CBD" w:rsidRDefault="002A68D5" w:rsidP="0098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2033" w:type="dxa"/>
            <w:vAlign w:val="center"/>
          </w:tcPr>
          <w:p w:rsidR="002A68D5" w:rsidRPr="00986CBD" w:rsidRDefault="002A68D5" w:rsidP="0098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BD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</w:tr>
    </w:tbl>
    <w:p w:rsidR="00956A8B" w:rsidRDefault="00956A8B"/>
    <w:sectPr w:rsidR="00956A8B" w:rsidSect="005F5CE7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hinThickSmallGap" w:sz="48" w:space="24" w:color="ED7D31" w:themeColor="accent2"/>
        <w:left w:val="thinThickSmallGap" w:sz="48" w:space="24" w:color="ED7D31" w:themeColor="accent2"/>
        <w:bottom w:val="thickThinSmallGap" w:sz="48" w:space="24" w:color="ED7D31" w:themeColor="accent2"/>
        <w:right w:val="thickThinSmallGap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CA" w:rsidRDefault="00583CCA" w:rsidP="00DD3D66">
      <w:pPr>
        <w:spacing w:after="0" w:line="240" w:lineRule="auto"/>
      </w:pPr>
      <w:r>
        <w:separator/>
      </w:r>
    </w:p>
  </w:endnote>
  <w:endnote w:type="continuationSeparator" w:id="0">
    <w:p w:rsidR="00583CCA" w:rsidRDefault="00583CCA" w:rsidP="00DD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TitulGr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11625"/>
      <w:docPartObj>
        <w:docPartGallery w:val="Page Numbers (Bottom of Page)"/>
        <w:docPartUnique/>
      </w:docPartObj>
    </w:sdtPr>
    <w:sdtContent>
      <w:p w:rsidR="00DD3D66" w:rsidRDefault="00DD3D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BD">
          <w:rPr>
            <w:noProof/>
          </w:rPr>
          <w:t>8</w:t>
        </w:r>
        <w:r>
          <w:fldChar w:fldCharType="end"/>
        </w:r>
      </w:p>
    </w:sdtContent>
  </w:sdt>
  <w:p w:rsidR="00DD3D66" w:rsidRDefault="00DD3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CA" w:rsidRDefault="00583CCA" w:rsidP="00DD3D66">
      <w:pPr>
        <w:spacing w:after="0" w:line="240" w:lineRule="auto"/>
      </w:pPr>
      <w:r>
        <w:separator/>
      </w:r>
    </w:p>
  </w:footnote>
  <w:footnote w:type="continuationSeparator" w:id="0">
    <w:p w:rsidR="00583CCA" w:rsidRDefault="00583CCA" w:rsidP="00DD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A7F"/>
    <w:multiLevelType w:val="hybridMultilevel"/>
    <w:tmpl w:val="655291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369AB"/>
    <w:multiLevelType w:val="hybridMultilevel"/>
    <w:tmpl w:val="19507B90"/>
    <w:lvl w:ilvl="0" w:tplc="2B441F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11032"/>
    <w:multiLevelType w:val="hybridMultilevel"/>
    <w:tmpl w:val="0D90B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A72B13"/>
    <w:multiLevelType w:val="multilevel"/>
    <w:tmpl w:val="E6B6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A193F55"/>
    <w:multiLevelType w:val="hybridMultilevel"/>
    <w:tmpl w:val="B898125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5E42905"/>
    <w:multiLevelType w:val="hybridMultilevel"/>
    <w:tmpl w:val="DF2E84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9"/>
    <w:rsid w:val="00152D5A"/>
    <w:rsid w:val="00182DDE"/>
    <w:rsid w:val="0021252B"/>
    <w:rsid w:val="002A68D5"/>
    <w:rsid w:val="004C3B16"/>
    <w:rsid w:val="00510A81"/>
    <w:rsid w:val="00583CCA"/>
    <w:rsid w:val="005F5CE7"/>
    <w:rsid w:val="00720A96"/>
    <w:rsid w:val="00801F94"/>
    <w:rsid w:val="00956A8B"/>
    <w:rsid w:val="00986CBD"/>
    <w:rsid w:val="00B84AE4"/>
    <w:rsid w:val="00C40CD9"/>
    <w:rsid w:val="00C421F7"/>
    <w:rsid w:val="00DC5B7F"/>
    <w:rsid w:val="00D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D5"/>
    <w:pPr>
      <w:ind w:left="720"/>
      <w:contextualSpacing/>
    </w:pPr>
  </w:style>
  <w:style w:type="table" w:styleId="a4">
    <w:name w:val="Table Grid"/>
    <w:basedOn w:val="a1"/>
    <w:uiPriority w:val="39"/>
    <w:rsid w:val="002A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A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8D5"/>
  </w:style>
  <w:style w:type="paragraph" w:styleId="a5">
    <w:name w:val="header"/>
    <w:basedOn w:val="a"/>
    <w:link w:val="a6"/>
    <w:uiPriority w:val="99"/>
    <w:unhideWhenUsed/>
    <w:rsid w:val="00DD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D66"/>
  </w:style>
  <w:style w:type="paragraph" w:styleId="a7">
    <w:name w:val="footer"/>
    <w:basedOn w:val="a"/>
    <w:link w:val="a8"/>
    <w:uiPriority w:val="99"/>
    <w:unhideWhenUsed/>
    <w:rsid w:val="00DD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D5"/>
    <w:pPr>
      <w:ind w:left="720"/>
      <w:contextualSpacing/>
    </w:pPr>
  </w:style>
  <w:style w:type="table" w:styleId="a4">
    <w:name w:val="Table Grid"/>
    <w:basedOn w:val="a1"/>
    <w:uiPriority w:val="39"/>
    <w:rsid w:val="002A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A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8D5"/>
  </w:style>
  <w:style w:type="paragraph" w:styleId="a5">
    <w:name w:val="header"/>
    <w:basedOn w:val="a"/>
    <w:link w:val="a6"/>
    <w:uiPriority w:val="99"/>
    <w:unhideWhenUsed/>
    <w:rsid w:val="00DD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D66"/>
  </w:style>
  <w:style w:type="paragraph" w:styleId="a7">
    <w:name w:val="footer"/>
    <w:basedOn w:val="a"/>
    <w:link w:val="a8"/>
    <w:uiPriority w:val="99"/>
    <w:unhideWhenUsed/>
    <w:rsid w:val="00DD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COD</cp:lastModifiedBy>
  <cp:revision>2</cp:revision>
  <dcterms:created xsi:type="dcterms:W3CDTF">2014-10-16T11:19:00Z</dcterms:created>
  <dcterms:modified xsi:type="dcterms:W3CDTF">2014-10-16T11:19:00Z</dcterms:modified>
</cp:coreProperties>
</file>